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783535" w:rsidP="00783535">
      <w:bookmarkStart w:id="0" w:name="_GoBack"/>
      <w:bookmarkEnd w:id="0"/>
      <w:r>
        <w:rPr>
          <w:noProof/>
        </w:rPr>
        <w:drawing>
          <wp:inline distT="0" distB="0" distL="0" distR="0">
            <wp:extent cx="5486400" cy="12056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535" w:rsidRDefault="00783535" w:rsidP="00783535"/>
    <w:p w:rsidR="00783535" w:rsidRDefault="00783535" w:rsidP="00783535">
      <w:pPr>
        <w:pStyle w:val="Default"/>
      </w:pPr>
    </w:p>
    <w:p w:rsidR="00783535" w:rsidRDefault="00783535" w:rsidP="00783535">
      <w:pPr>
        <w:pStyle w:val="Default"/>
        <w:rPr>
          <w:sz w:val="36"/>
          <w:szCs w:val="36"/>
        </w:rPr>
      </w:pPr>
      <w:r>
        <w:t xml:space="preserve"> </w:t>
      </w:r>
      <w:r>
        <w:rPr>
          <w:sz w:val="36"/>
          <w:szCs w:val="36"/>
        </w:rPr>
        <w:t xml:space="preserve">2014 USATF MISSOURI VALLEY ASSOCIATION </w:t>
      </w:r>
    </w:p>
    <w:p w:rsidR="00783535" w:rsidRDefault="00783535" w:rsidP="00783535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OFFICIALS TRACK &amp; FIELD CERTIFICATION CLINIC </w:t>
      </w:r>
    </w:p>
    <w:p w:rsidR="00783535" w:rsidRDefault="00783535" w:rsidP="00783535">
      <w:pPr>
        <w:pStyle w:val="Default"/>
        <w:rPr>
          <w:sz w:val="36"/>
          <w:szCs w:val="36"/>
        </w:rPr>
      </w:pPr>
    </w:p>
    <w:p w:rsidR="00783535" w:rsidRDefault="00783535" w:rsidP="007835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WHAT</w:t>
      </w:r>
      <w:r>
        <w:rPr>
          <w:sz w:val="23"/>
          <w:szCs w:val="23"/>
        </w:rPr>
        <w:t xml:space="preserve">: The USATF Missouri Valley Association will conduct a certification clinic for certification of </w:t>
      </w:r>
      <w:r>
        <w:rPr>
          <w:b/>
          <w:bCs/>
          <w:sz w:val="23"/>
          <w:szCs w:val="23"/>
        </w:rPr>
        <w:t xml:space="preserve">new </w:t>
      </w:r>
      <w:r>
        <w:rPr>
          <w:sz w:val="23"/>
          <w:szCs w:val="23"/>
        </w:rPr>
        <w:t xml:space="preserve">officials and </w:t>
      </w:r>
      <w:r>
        <w:rPr>
          <w:b/>
          <w:bCs/>
          <w:sz w:val="23"/>
          <w:szCs w:val="23"/>
        </w:rPr>
        <w:t xml:space="preserve">recertification </w:t>
      </w:r>
      <w:r>
        <w:rPr>
          <w:sz w:val="23"/>
          <w:szCs w:val="23"/>
        </w:rPr>
        <w:t xml:space="preserve">at Heskett Center On Feb. 1st beginning at 8:00am.  Individuals attending the clinic </w:t>
      </w:r>
      <w:r>
        <w:rPr>
          <w:b/>
          <w:bCs/>
          <w:sz w:val="23"/>
          <w:szCs w:val="23"/>
        </w:rPr>
        <w:t xml:space="preserve">must </w:t>
      </w:r>
      <w:r>
        <w:rPr>
          <w:sz w:val="23"/>
          <w:szCs w:val="23"/>
        </w:rPr>
        <w:t xml:space="preserve">bring their current USATF membership card or current membership number with them to the clinic for verification. You may obtain a USATF membership online at https://www.usatf.org/membership/. No official will be certified unless he or she has joined USATF. </w:t>
      </w:r>
    </w:p>
    <w:p w:rsidR="00783535" w:rsidRDefault="00783535" w:rsidP="00783535">
      <w:pPr>
        <w:pStyle w:val="Default"/>
        <w:rPr>
          <w:sz w:val="23"/>
          <w:szCs w:val="23"/>
        </w:rPr>
      </w:pPr>
    </w:p>
    <w:p w:rsidR="00783535" w:rsidRDefault="00783535" w:rsidP="00783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2013 Rule Books can be printed off at: </w:t>
      </w:r>
      <w:r w:rsidRPr="00783535">
        <w:rPr>
          <w:sz w:val="23"/>
          <w:szCs w:val="23"/>
        </w:rPr>
        <w:t>http://www.usatf.org/About/Competition-Rules.aspx</w:t>
      </w:r>
      <w:r>
        <w:rPr>
          <w:sz w:val="23"/>
          <w:szCs w:val="23"/>
        </w:rPr>
        <w:t>.</w:t>
      </w:r>
    </w:p>
    <w:p w:rsidR="00783535" w:rsidRDefault="00783535" w:rsidP="00783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This is a working clinic so all participants should be prepared to help work the track </w:t>
      </w:r>
    </w:p>
    <w:p w:rsidR="00783535" w:rsidRDefault="00783535" w:rsidP="00783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meet. An open book test and application forms will be completed before the track meet. </w:t>
      </w:r>
      <w:r w:rsidR="00F817F3">
        <w:rPr>
          <w:sz w:val="23"/>
          <w:szCs w:val="23"/>
        </w:rPr>
        <w:t>Y</w:t>
      </w:r>
      <w:r>
        <w:rPr>
          <w:sz w:val="23"/>
          <w:szCs w:val="23"/>
        </w:rPr>
        <w:t xml:space="preserve">ou are encouraged to work on your level test before attending the clinic.  All </w:t>
      </w:r>
      <w:r w:rsidR="00F817F3">
        <w:rPr>
          <w:sz w:val="23"/>
          <w:szCs w:val="23"/>
        </w:rPr>
        <w:t>tests</w:t>
      </w:r>
      <w:r>
        <w:rPr>
          <w:sz w:val="23"/>
          <w:szCs w:val="23"/>
        </w:rPr>
        <w:t xml:space="preserve"> will be due by Feb. 15</w:t>
      </w:r>
      <w:r>
        <w:rPr>
          <w:sz w:val="16"/>
          <w:szCs w:val="16"/>
        </w:rPr>
        <w:t>th</w:t>
      </w:r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Submit test to Jerry Proffitt </w:t>
      </w:r>
      <w:r>
        <w:rPr>
          <w:sz w:val="23"/>
          <w:szCs w:val="23"/>
        </w:rPr>
        <w:t xml:space="preserve">and he will forward that information to the USATF Certification Chair. </w:t>
      </w:r>
    </w:p>
    <w:p w:rsidR="00783535" w:rsidRDefault="00783535" w:rsidP="00783535">
      <w:pPr>
        <w:pStyle w:val="Default"/>
        <w:rPr>
          <w:sz w:val="23"/>
          <w:szCs w:val="23"/>
        </w:rPr>
      </w:pPr>
    </w:p>
    <w:p w:rsidR="00783535" w:rsidRDefault="00783535" w:rsidP="007835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WHERE: </w:t>
      </w:r>
      <w:r>
        <w:rPr>
          <w:sz w:val="23"/>
          <w:szCs w:val="23"/>
        </w:rPr>
        <w:t xml:space="preserve">Heskett Center Indoor Track Facility </w:t>
      </w:r>
    </w:p>
    <w:p w:rsidR="00783535" w:rsidRDefault="00783535" w:rsidP="00783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Wichita State University </w:t>
      </w:r>
    </w:p>
    <w:p w:rsidR="00783535" w:rsidRDefault="00783535" w:rsidP="00783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1845 Fairmount, Wichita, Kansas. </w:t>
      </w:r>
    </w:p>
    <w:p w:rsidR="00783535" w:rsidRDefault="00783535" w:rsidP="00783535">
      <w:pPr>
        <w:pStyle w:val="Default"/>
        <w:rPr>
          <w:sz w:val="23"/>
          <w:szCs w:val="23"/>
        </w:rPr>
      </w:pPr>
    </w:p>
    <w:p w:rsidR="00783535" w:rsidRDefault="00783535" w:rsidP="007835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WHEN: </w:t>
      </w:r>
      <w:r>
        <w:rPr>
          <w:sz w:val="23"/>
          <w:szCs w:val="23"/>
        </w:rPr>
        <w:t>Saturday, Feb. 1st</w:t>
      </w:r>
      <w:r w:rsidR="008317DD">
        <w:rPr>
          <w:sz w:val="23"/>
          <w:szCs w:val="23"/>
        </w:rPr>
        <w:t>, 2014</w:t>
      </w:r>
      <w:r>
        <w:rPr>
          <w:sz w:val="23"/>
          <w:szCs w:val="23"/>
        </w:rPr>
        <w:t xml:space="preserve"> at 8:00</w:t>
      </w:r>
      <w:r w:rsidR="00F817F3"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 w:rsidR="00F817F3">
        <w:rPr>
          <w:sz w:val="23"/>
          <w:szCs w:val="23"/>
        </w:rPr>
        <w:t>.</w:t>
      </w:r>
      <w:r>
        <w:rPr>
          <w:sz w:val="23"/>
          <w:szCs w:val="23"/>
        </w:rPr>
        <w:t xml:space="preserve">m. This is a working clinic, be prepared to work the track meet. </w:t>
      </w:r>
    </w:p>
    <w:p w:rsidR="00783535" w:rsidRDefault="00783535" w:rsidP="007835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COST: </w:t>
      </w:r>
      <w:r>
        <w:rPr>
          <w:sz w:val="23"/>
          <w:szCs w:val="23"/>
        </w:rPr>
        <w:t xml:space="preserve">$30.00 Clinic Fee – Includes Officials Certification Fee (Good Through 2016) You </w:t>
      </w:r>
      <w:r>
        <w:rPr>
          <w:b/>
          <w:bCs/>
          <w:sz w:val="23"/>
          <w:szCs w:val="23"/>
        </w:rPr>
        <w:t xml:space="preserve">Must </w:t>
      </w:r>
      <w:r>
        <w:rPr>
          <w:sz w:val="23"/>
          <w:szCs w:val="23"/>
        </w:rPr>
        <w:t xml:space="preserve">be a current USATF Member. </w:t>
      </w:r>
    </w:p>
    <w:p w:rsidR="00783535" w:rsidRDefault="00783535" w:rsidP="00783535">
      <w:pPr>
        <w:pStyle w:val="Default"/>
        <w:rPr>
          <w:sz w:val="23"/>
          <w:szCs w:val="23"/>
        </w:rPr>
      </w:pPr>
    </w:p>
    <w:p w:rsidR="00783535" w:rsidRDefault="00783535" w:rsidP="007835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Registration: </w:t>
      </w:r>
      <w:r>
        <w:rPr>
          <w:sz w:val="23"/>
          <w:szCs w:val="23"/>
        </w:rPr>
        <w:t xml:space="preserve">Jerry Proffitt at jerry.proffitt@cox.net </w:t>
      </w:r>
    </w:p>
    <w:p w:rsidR="008317DD" w:rsidRDefault="008317DD" w:rsidP="00783535">
      <w:pPr>
        <w:pStyle w:val="Default"/>
        <w:rPr>
          <w:sz w:val="23"/>
          <w:szCs w:val="23"/>
        </w:rPr>
      </w:pPr>
    </w:p>
    <w:p w:rsidR="00783535" w:rsidRDefault="00783535" w:rsidP="007835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INFOR: </w:t>
      </w:r>
      <w:r>
        <w:rPr>
          <w:sz w:val="23"/>
          <w:szCs w:val="23"/>
        </w:rPr>
        <w:t xml:space="preserve">Carma Kendall Missouri Valley Association Certification Chair </w:t>
      </w:r>
    </w:p>
    <w:p w:rsidR="00783535" w:rsidRDefault="00783535" w:rsidP="00783535">
      <w:pPr>
        <w:pStyle w:val="Default"/>
        <w:rPr>
          <w:sz w:val="16"/>
          <w:szCs w:val="16"/>
        </w:rPr>
      </w:pPr>
      <w:r>
        <w:rPr>
          <w:sz w:val="23"/>
          <w:szCs w:val="23"/>
        </w:rPr>
        <w:t>7901 W. 79</w:t>
      </w:r>
      <w:r>
        <w:rPr>
          <w:sz w:val="16"/>
          <w:szCs w:val="16"/>
        </w:rPr>
        <w:t xml:space="preserve">th </w:t>
      </w:r>
    </w:p>
    <w:p w:rsidR="00783535" w:rsidRDefault="00783535" w:rsidP="00783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Overland Park, KS 66204 </w:t>
      </w:r>
    </w:p>
    <w:p w:rsidR="00783535" w:rsidRDefault="00783535" w:rsidP="00783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(816) 695-3142</w:t>
      </w:r>
    </w:p>
    <w:p w:rsidR="00783535" w:rsidRPr="00783535" w:rsidRDefault="00783535" w:rsidP="00783535">
      <w:r>
        <w:rPr>
          <w:sz w:val="23"/>
          <w:szCs w:val="23"/>
        </w:rPr>
        <w:t>Kendallcarma@yahoo.com</w:t>
      </w:r>
      <w:r>
        <w:rPr>
          <w:sz w:val="20"/>
          <w:szCs w:val="20"/>
        </w:rPr>
        <w:t>.</w:t>
      </w:r>
    </w:p>
    <w:sectPr w:rsidR="00783535" w:rsidRPr="007835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35"/>
    <w:rsid w:val="00762166"/>
    <w:rsid w:val="00783535"/>
    <w:rsid w:val="008317DD"/>
    <w:rsid w:val="00AA201F"/>
    <w:rsid w:val="00CD3EB1"/>
    <w:rsid w:val="00EF40ED"/>
    <w:rsid w:val="00F8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35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3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783535"/>
    <w:rPr>
      <w:i/>
      <w:iCs/>
    </w:rPr>
  </w:style>
  <w:style w:type="character" w:styleId="Hyperlink">
    <w:name w:val="Hyperlink"/>
    <w:basedOn w:val="DefaultParagraphFont"/>
    <w:uiPriority w:val="99"/>
    <w:unhideWhenUsed/>
    <w:rsid w:val="0078353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835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35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35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35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3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783535"/>
    <w:rPr>
      <w:i/>
      <w:iCs/>
    </w:rPr>
  </w:style>
  <w:style w:type="character" w:styleId="Hyperlink">
    <w:name w:val="Hyperlink"/>
    <w:basedOn w:val="DefaultParagraphFont"/>
    <w:uiPriority w:val="99"/>
    <w:unhideWhenUsed/>
    <w:rsid w:val="0078353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835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35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35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72400-69FA-9C41-BF64-56B0D9B1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PCTech</dc:creator>
  <cp:lastModifiedBy>Darren Muci</cp:lastModifiedBy>
  <cp:revision>2</cp:revision>
  <dcterms:created xsi:type="dcterms:W3CDTF">2014-01-14T05:53:00Z</dcterms:created>
  <dcterms:modified xsi:type="dcterms:W3CDTF">2014-01-14T05:53:00Z</dcterms:modified>
</cp:coreProperties>
</file>